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15.0" w:type="dxa"/>
        <w:jc w:val="left"/>
        <w:tblLayout w:type="fixed"/>
        <w:tblLook w:val="0400"/>
      </w:tblPr>
      <w:tblGrid>
        <w:gridCol w:w="8415"/>
        <w:tblGridChange w:id="0">
          <w:tblGrid>
            <w:gridCol w:w="8415"/>
          </w:tblGrid>
        </w:tblGridChange>
      </w:tblGrid>
      <w:tr>
        <w:trPr>
          <w:cantSplit w:val="0"/>
          <w:tblHeader w:val="0"/>
        </w:trPr>
        <w:tc>
          <w:tcPr>
            <w:vAlign w:val="center"/>
          </w:tcPr>
          <w:p w:rsidR="00000000" w:rsidDel="00000000" w:rsidP="00000000" w:rsidRDefault="00000000" w:rsidRPr="00000000" w14:paraId="00000002">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Ν 5224/2025: Σύσταση Ι. Μονής, θέματα Γ.Γ. Θρησκευμ., ενίσχυση ασφάλειας ΑΕΙ, διατάξεις για αθλητισμ., σύνταξη καλλιτ. (888640)</w:t>
            </w:r>
          </w:p>
        </w:tc>
      </w:tr>
    </w:tbl>
    <w:p w:rsidR="00000000" w:rsidDel="00000000" w:rsidP="00000000" w:rsidRDefault="00000000" w:rsidRPr="00000000" w14:paraId="00000003">
      <w:pPr>
        <w:spacing w:after="0" w:line="240" w:lineRule="auto"/>
        <w:rPr>
          <w:rFonts w:ascii="Verdana" w:cs="Verdana" w:eastAsia="Verdana" w:hAnsi="Verdana"/>
          <w:color w:val="000000"/>
          <w:sz w:val="18"/>
          <w:szCs w:val="18"/>
        </w:rPr>
      </w:pPr>
      <w:r w:rsidDel="00000000" w:rsidR="00000000" w:rsidRPr="00000000">
        <w:rPr>
          <w:rFonts w:ascii="Times New Roman" w:cs="Times New Roman" w:eastAsia="Times New Roman" w:hAnsi="Times New Roman"/>
          <w:color w:val="000000"/>
          <w:sz w:val="27"/>
          <w:szCs w:val="27"/>
          <w:rtl w:val="0"/>
        </w:rPr>
        <w:br w:type="textWrapping"/>
        <w:br w:type="textWrapping"/>
      </w:r>
      <w:r w:rsidDel="00000000" w:rsidR="00000000" w:rsidRPr="00000000">
        <w:rPr>
          <w:rFonts w:ascii="Verdana" w:cs="Verdana" w:eastAsia="Verdana" w:hAnsi="Verdana"/>
          <w:color w:val="000000"/>
          <w:sz w:val="18"/>
          <w:szCs w:val="18"/>
          <w:rtl w:val="0"/>
        </w:rPr>
        <w:t xml:space="preserve">Άρθρο 163</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Παραχώρηση χρήσης του κλειστού γηπέδου καλαθοσφαίρισης του Σταδίου Ειρήνης και Φιλίας στην Ανώνυμη Εταιρεία με την επωνυμία «ΟΛΥΜΠΙΑΚΟΣ ΣΥΝΔΕΣΜΟΣ ΦΙΛΑΘΛΩΝ ΠΕΙΡΑΙΩΣ ΚΑΛΑΘΟΣΦΑΙΡΙΚΗ ΑΝΩΝΥΜΗ ΕΤΑΙΡΕΙΑ»</w:t>
      </w:r>
    </w:p>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1.α) Το κλειστό γήπεδο καλαθοσφαίρισης του Σταδίου Ειρήνης και Φιλίας, η διαχείριση και εκμετάλλευση του οποίου ανήκει, σύμφωνα με το άρθρο 40 του ν. 1828/1989 (Α` 2), στο νομικό πρόσωπο ιδιωτικού δικαίου «Στάδιο Ειρήνης και Φιλίας» (ΣΕΦ) παραχωρείται, κατά χρήση, διαχείριση και εκμετάλλευση, για σαράντα εννέα (49) έτη, στην Καλαθοσφαιρική Ανώνυμη Εταιρεία με την επωνυμία «ΟΛΥΜΠΙΑΚΟΣ ΣΥΝΔΕΣΜΟΣ ΦΙΛΑΘΛΩΝ ΠΕΙΡΑΙΩΣ ΚΑΛΑΘΟΣΦΑΙΡΙΚΗ ΑΝΩΝΥΜΗ ΕΤΑΙΡΕΙΑ», υπό τον διακριτικό τίτλο «ΚΑΕ ΟΛΥΜΠΙΑΚΟΣ» (εφεξής: ΚΑΕ), με έδρα τον Πειραιά. Η παραχώρηση αρχίζει από την ημερομηνία υπογραφής της σύμβασης της περ. β). Μετά από τη λήξη της παραχώρησης, η χρήση, διαχείριση και εκμετάλλευση του γηπέδου, μαζί με τα συστατικά και τα παραρτήματά του και όλον τον εξοπλισμό του, όπως θα έχει διαμορφωθεί και σε όποια κατάσταση βρίσκεται, επανέρχεται στο ΣΕΦ, άνευ αποζημιώσεως της ΚΑΕ ή οποιουδήποτε τρίτου.</w:t>
      </w:r>
    </w:p>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β) Με σύμβαση που υπογράφεται μεταξύ του ΣΕΦ και της ΚΑΕ, καθορίζονται οι ειδικότεροι όροι και προϋποθέσεις της παραχώρησης, σε συμφωνία με το παρόν άρθρο. Η παραχώρηση περιλαμβάνει το κλειστό γήπεδο καλαθοσφαίρισης (αρένα), το σύνολο των στεγασμένων συνοδών χώρων, τον κινητό εξοπλισμό τους και μέρος του περιβάλλοντος χώρου που συνδέει τις ανωτέρω εγκαταστάσεις. Στην παραχώρηση περιλαμβάνεται, επιπλέον, το δικαίωμα πλήρους και αποκλειστικής χρήσης των οριοθετημένων χώρων στάθμευσης οχημάτων εκτός από τις περιόδους διοργάνωσης:</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i) Παγκόσμιων ή ευρωπαϊκών αγώνων ή πρωταθλημάτων και αγώνων εθνικών ομάδων,</w:t>
      </w:r>
    </w:p>
    <w:p w:rsidR="00000000" w:rsidDel="00000000" w:rsidP="00000000" w:rsidRDefault="00000000" w:rsidRPr="00000000" w14:paraId="000000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ii) πέντε (5) πολιτιστικών εκδηλώσεων ανά έτος, κατ` επιλογήν της Διοίκησης του ΣΕΦ, οπότε οι ανωτέρω χώροι στάθμευσης τίθενται ακωλύτως και άνευ ανταλλάγματος στη διάθεση της εκάστοτε διοργανώτριας αρχής αυτών, υπό την επιφύλαξη των όρων και της διαδικασίας της Σύμβασης.</w:t>
      </w:r>
    </w:p>
    <w:p w:rsidR="00000000" w:rsidDel="00000000" w:rsidP="00000000" w:rsidRDefault="00000000" w:rsidRPr="00000000" w14:paraId="000000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γ) Η διέλευση οχημάτων και πεζών από τον δρόμο που παρεμβάλλεται μεταξύ της παραχωρούμενης εγκατάστασης και των οριοθετημένων χώρων στάθμευσης οχημάτων παραμένει, σε κάθε περίπτωση, ελεύθερη.</w:t>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δ) Τα παραχωρούμενα κτίρια, οι εγκαταστάσεις και οι υπαίθριοι χώροι απεικονίζονται περιμετρικά υπό τα στοιχεία Κ1-Κ2-Κ3.. .-Κ87 στο από 25.7.2025 διάγραμμα του Παραρτήματος Ι, με θέμα «Παραχωρούμενη έκταση Σ.Ε.Φ. στην Κ.Α.Ε. Ολυμπιακός και περιγράμματα δόμησης», που συντάχθηκε από τον Γενικό Γραμματέα Χωρικού Σχεδιασμού και Αστικού Περιβάλλοντος Ε. Μπακογιάννη και το οποίο αποτελεί αναπόσπαστο μέρος του παρόντος, εξαιρουμένης της έκτασης που απεικονίζεται περιμετρικά υπό τα στοιχεία Γ1-Γ2-Γ3-.-Γ11 στο ίδιο διάγραμμα και η οποία έχει παραχωρηθεί στο αθλητικό σωματείο «ΟΛΥΜΠΙΑΚΟΣ ΣΥΝΔΕΣΜΟΣ ΦΙΛΑΘΛΩΝ ΠΕΙΡΑΙΩΣ» για την ανέγερση Κέντρου Υδάτινου Αθλητισμού και Πολιτισμού. Το παρόν δεν θίγει τους υφιστάμενους όρους δόμησης σύμφωνα με το ισχύον νομοθετικό πλαίσιο.</w:t>
      </w:r>
    </w:p>
    <w:p w:rsidR="00000000" w:rsidDel="00000000" w:rsidP="00000000" w:rsidRDefault="00000000" w:rsidRPr="00000000" w14:paraId="000000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2. Η παραχώρηση τελεί, πλέον των όρων της Σύμβασης, υπό τους ακόλουθους όρους:</w:t>
      </w:r>
    </w:p>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α) Η ΚΑΕ διατηρεί το δικαίωμα πλήρους και αποκλειστικής εκμετάλλευσης, λειτουργίας και χρήσης των παραχωρούμενων κτιρίων, εγκαταστάσεων και υπαίθριων χώρων, εμπεριεχομένου του δικαιώματος μίσθωσης και παραχώρησης τούτων σε τρίτους, σύμφωνα με τις ισχύουσες διατάξεις. Η ΚΑΕ αναλαμβάνει με δικές της δαπάνες, στο όνομα και για λογαριασμό του ΣΕΦ, όπου τούτο απαιτείται, να διεκπεραιώσει τις ενέργειες, που απαιτούνται για τη χορήγηση των αδειών λειτουργίας και χρήσης των παραχωρούμενων κτηρίων, εγκαταστάσεων και υπαίθριων χώρων, με τη συνεπικουρία του ΣΕΦ και του Δημοσίου υπέρ της ΚΑΕ. Από την έναρξη ισχύος της παραχώρησης, παραχωρούνται αυτοδικαίως στην ΚΑΕ υφιστάμενες άδειες για κάθε επιτρεπόμενο άθλημα και δραστηριότητα εντός των παραχωρούμενων κτιρίων, εγκαταστάσεων και υπαίθριων χώρων.</w:t>
      </w:r>
    </w:p>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β) Η ΚΑΕ αποδίδει στο ΣΕΦ ποσοστό τριάντα τοις εκατό (30%) επί των καθαρών εσόδων που προκύπτουν από τη εκμίσθωση και την εν γένει εμπορική εκμετάλλευση των παραχωρούμενων κτιρίων, εγκαταστάσεων και υπαίθριων χώρων, ρητά εξαιρουμένων των εσόδων από εισιτήρια, χορηγίες, τηλεοπτικά δικαιώματα και διαφημίσεις. Η απόδοση γίνεται κατ` έτος και όχι αργότερα της 30ής Ιουνίου για το ποσοστό επί των εσόδων του προηγούμενου έτους.</w:t>
      </w:r>
    </w:p>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γ) Η ΚΑΕ, εντός των πρώτων δώδεκα (12) ετών από την έναρξη ισχύος του παρόντος, πραγματοποιεί επενδύσεις στα παραχωρούμενα κτίρια, εγκαταστάσεις και υπαίθριους χώρους ύψους κατ` ελάχιστον τεσσάρων εκατομμυρίων (4.000.000) ευρώ, είτε άμεσα, είτε δια των μισθωτών/παραχωρησιούχων αυτής. Στην επένδυση περιλαμβάνονται, σε κάθε περίπτωση, και έργα αναβάθμισης της αθλητικής εγκατάστασης. Κάθε επένδυση των μισθωτών/παραχωρησιούχων της ΚΑΕ αποτελεί επένδυση της ΚΑΕ για την εκπλήρωση της ως άνω υποχρέωσης. Αν για την επίτευξη των σκοπών της Παραχώρησης απαιτηθεί η έκδοση οποιασδήποτε άδειας από οποιαδήποτε αρχή, το Ελληνικό Δημόσιο και το ΣΕΦ θα συμπράξουν με κάθε τρόπο, ώστε να εκδοθούν αυτές έγκαιρα.</w:t>
      </w:r>
    </w:p>
    <w:p w:rsidR="00000000" w:rsidDel="00000000" w:rsidP="00000000" w:rsidRDefault="00000000" w:rsidRPr="00000000" w14:paraId="000000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δ) Η ΚΑΕ προβαίνει στην τακτική και έκτακτη συντήρηση των παραχωρούμενων κτιρίων, εγκαταστάσεων και υπαίθριων χώρων, καθώς και στην αποκατάσταση των πάσης φύσεως φθορών και ζημιών τους. Το ΣΕΦ διατηρεί το δικαίωμα να ζητήσει, από την ΚΑΕ, την εκτέλεση πρόσθετων εργασιών, προς τον σκοπό πλήρους τεχνικής εκπλήρωσης των ως άνω υποχρεώσεων. Η εκτέλεση των εργασιών πραγματοποιείται αποκλειστικά κατόπιν προηγούμενης συνεννόησης με την ΚΑΕ και σύμφωνα με το πρόγραμμα και τις ανάγκες της χρήσης που καθορίζει η ΚΑΕ. Τυχόν πρόσθετες κατασκευές που πραγματοποιούνται με δαπάνες της ΚΑΕ, ανεξαρτήτως της μορφής και του χαρακτήρα τους, παραμένουν επ` ωφελεία της Παραχώρησης και μετά τη λήξη του χρόνου αυτής. Ομοίως, η ΚΑΕ βαρύνεται με τις δαπάνες κάλυψης των τακτικών και έκτακτων ασφαλιστικών κινδύνων, που είναι δυνατόν να προέλθουν από τη χρήση, εκμετάλλευση και εν γένει λειτουργία των παραχωρούμενων κτιρίων, εγκαταστάσεων και υπαίθριων χώρων. Εξαίρεση αποτελεί μεγάλη ή ολική καταστροφή από φυσικά φαινόμενα, ανωτέρα βία ή άλλα απρόβλεπτα περιστατικά, οι επιπτώσεις των οποίων δεν βαρύνουν την ΚΑΕ.</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ε) Η ΚΑΕ υπέχει αποκλειστική αστική και ποινική ευθύνη από υπαίτιες πράξεις και παραλείψεις που προέρχονται από όργανά της, κατά τη διάρκεια χρήσης, διαχείρισης και εκμετάλλευσης των παραχωρούμενων κτιρίων, εγκαταστάσεων και υπαίθριων χώρων.</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στ) Το σύνολο των παραχωρούμενων κτιρίων, γραφείων, εγκαταστάσεων και νυν υπαίθριων χώρων τίθεται ακωλύτως και άνευ ανταλλάγματος στη διάθεση της Ελληνικής Ομοσπονδίας Καλαθοσφαίρισης (ΕΟΚ), για τις ανάγκες των εθνικών ομάδων καλαθοσφαίρισης ανδρών και γυναικών και των κλιμακίων αυτών, στο πλαίσιο διεξαγωγής των ετησίως προγραμματισμένων διεθνών αγώνων και προπονήσεών τους, περιλαμβανομένων και των αντίστοιχων προπονήσεων των φιλοξενουμένων εθνικών ομάδων καλαθοσφαίρισης ανδρών και γυναικών της αλλοδαπής, σύμφωνα με τους ειδικότερους όρους της Σύμβασης. Το σύνολο των παραχωρούμενων κτιρίων, εγκαταστάσεων και υπαίθριων χώρων μπορεί να χρησιμοποιείται και για τη φιλοξενία παγκοσμίων ή πανευρωπαϊκών αγώνων ή πρωταθλημάτων και αγώνων εθνικών ομάδων, σύμφωνα με τους ειδικότερους όρους της Σύμβασης.</w:t>
      </w:r>
    </w:p>
    <w:p w:rsidR="00000000" w:rsidDel="00000000" w:rsidP="00000000" w:rsidRDefault="00000000" w:rsidRPr="00000000" w14:paraId="000000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ζ) Διενεργούμενες δραστηριότητες εντός του αντικειμένου της Παραχώρησης, οι οποίες εκπηγάζουν από συμβάσεις που έχουν συναφθεί μεταξύ του ΣΕΦ και τρίτων, παραμένουν σε ισχύ σύμφωνα με τα οριζόμενα στις οικείες συμβάσεις. Η ΚΑΕ υπεισέρχεται σε αυτές, ως συμβαλλόμενη, από την ημερομηνία θέσης σε ισχύ της Σύμβασης, αναλαμβάνοντας τα δικαιώματα και τις υποχρεώσεις που απορρέουν από αυτές. Μετά από τη λήξη των ως άνω συμβάσεων και σε περίπτωση άρνησης του εκάστοτε δραστηριοποιούμενου σε χώρο του αντικειμένου της παραχώρησης να τον αποδώσει στην ΚΑΕ, καθώς και σε κάθε άλλη περίπτωση κατοχής, με οποιαδήποτε έννομη σχέση ή και αυθαιρέτως, χώρων που έχουν περιέλθει κατ` εφαρμογή της παρ. 1 στη διοίκηση, διαχείριση και εκμετάλλευση της ΚΑΕ, η τελευταία δύναται να ζητήσει τη σύμπραξη του Τμήματος Ακίνητης Περιουσίας και Αθλητικής Υποδομής της Διεύθυνσης Τεχνικών Αθλητικών Έργων και Υποδομών του Υπουργείου Παιδείας, Θρησκευμάτων και Αθλητισμού, ώστε να προβεί σε αποβολή τους.</w:t>
      </w:r>
    </w:p>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Ως προς τη λειτουργία των γραφείων του ΣΕΦ και της αίθουσας που έχει διατεθεί στην Ελληνική Φίλαθλη Ομοσπονδία Επιτραπέζιας Αντισφαίρισης, ορίζεται μεταβατική περίοδος ενός (1) έτους από την υπογραφή της Σύμβασης για την αποχώρηση από αυτά.</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η) Η ΚΑΕ μπορεί να συμπληρώσει την ονομασία των παραχωρούμενων κτιρίων και εγκαταστάσεων.</w:t>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θ) Κατά τη διάρκεια της παραχώρησης, τα κτίρια, οι εγκαταστάσεις και οι υπαίθριοι χώροι δεν αποκλείονται από χρηματοδοτικά εργαλεία, στα οποία εντάσσονται οι υπόλοιποι χώροι ευθύνης του ΣΕΦ, προς τον σκοπό ενδεικτικά επιδιόρθωσης στέγης ή ανεξαρτητοποίησης θέρμανσης, υπό τους όρους του δικαίου της Ευρωπαϊκής Ένωσης.</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3.α) Δεν θίγονται, καθ` οιονδήποτε τρόπον, η εργασιακή κατάσταση και το μισθολογικό καθεστώς του πάσης φύσεως τακτικού και έκτακτου προσωπικού του ΣΕΦ, που έχει ήδη διατεθεί για την αντιμετώπιση των λειτουργικών αναγκών των υπό παραχώρηση κτιρίων, εγκαταστάσεων και χώρων.</w:t>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β) Είναι δυνατή, κατόπιν αιτήματος της ΚΑΕ και ρητής συναίνεσης των εργαζομένων και του ΣΕΦ, η απασχόληση συγκεκριμένων υπαλλήλων του ΣΕΦ, σύμφωνα με τους όρους του παρόντος και της Σύμβασης, για συγκεκριμένο χρονικό διάστημα προς κάλυψη των λειτουργικών αναγκών των εγκαταστάσεων. Ειδικώς για την εφαρμογή του προηγούμενου εδαφίου, η μισθοδοσία και η ασφαλιστική κάλυψη των υπαλλήλων βαρύνουν την ΚΑΕ, χωρίς να θίγεται το εργασιακό, εν γένει, καθώς και το μισθολογικό καθεστώς τους. Οι εργαζόμενοι της παρούσας περίπτωσης, οι οποίοι απασχολούνται στην ΚΑΕ, δύνανται να λαμβάνουν άδεια άνευ αποδοχών από την οργανική τους θέση, κατά παρέκκλιση των κείμενων διατάξεων. Μετά από τη διακοπή για οποιονδήποτε λόγο της Σύμβασης με την ΚΑΕ, διακόπτεται, χωρίς καμία περαιτέρω διατύπωση, η άδεια άνευ αποδοχών.</w:t>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4. Για την παράδοση κάθε ακίνητου και κινητού στοιχείου καταρτίζεται σχετικό πρωτόκολλο, μεταξύ του ΣΕΦ και της ΚΑΕ, στο οποίο, εκτός της γενικής αναφοράς των ακινήτων, παρατίθεται περιγραφή, κατά τρόπο συνοπτικό και ομαδοποιημένο, του κινητού εξοπλισμού των εγκαταστάσεων και των τυχόν ελαττωμάτων αυτού. Στο πρωτόκολλο προσαρτάται, ως αναπόσπαστο μέρος αυτού, τεχνική έκθεση αποτύπωσης των χώρων και των εξοπλισμών που παραχωρούνται σύμφωνα με τη Σύμβαση. Η τεχνική έκθεση συντάσσεται με ευθύνη και δαπάνες της ΚΑΕ εντός έξι (6) μηνών από την υπογραφή της Σύμβασης. Στην τεχνική έκθεση αποτυπώνεται η τεχνική αξιολόγηση της κατάστασης του αντικειμένου της Παραχώρησης, όπως και του εκτιμώμενου κόστους αποκατάστασης τυχόν ελαττωμάτων, των οποίων διαπιστώνεται η ύπαρξη ή πιθανολογείται η εμφάνιση. Το ανωτέρω κόστος καλύπτεται σύμφωνα με τη διαδικασία και τους όρους της Σύμβασης.</w:t>
      </w:r>
    </w:p>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5. Οποιαδήποτε διαφορά ή διαφωνία ανακύψει σε σχέση με την ερμηνεία και την εκτέλεση της Σύμβασης και δεν επιλυθεί φιλικά μεταξύ των αντισυμβαλλομένων μερών εντός ενενήντα (90) ημερών από την ημέρα που ανέκυψε, παραπέμπεται από οποιοδήποτε από τα μέρη προς επίλυση σε διαιτησία, σύμφωνα με τα ειδικώς οριζόμενα στη Σύμβαση.</w:t>
      </w:r>
    </w:p>
    <w:p w:rsidR="00000000" w:rsidDel="00000000" w:rsidP="00000000" w:rsidRDefault="00000000" w:rsidRPr="00000000" w14:paraId="000000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6. Όλοι οι όροι της Παραχώρησης είναι ουσιώδεις και η παραβίασή της μπορεί να αποτελέσει λόγο ανάκλησής της, σύμφωνα με την προβλεπόμενη στη Σύμβαση ειδική διαδικασία.</w:t>
      </w:r>
    </w:p>
    <w:p w:rsidR="00000000" w:rsidDel="00000000" w:rsidP="00000000" w:rsidRDefault="00000000" w:rsidRPr="00000000" w14:paraId="000000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7. Ανάκληση της παραχώρησης μπορεί να λάβει χώρα κατόπιν αιτήματος της ΚΑΕ, σύμφωνα με τη διαδικασία που προβλέπεται στη Σύμβαση, εφόσον πληρούται κάποια από τις εξής προϋποθέσεις:</w:t>
      </w:r>
    </w:p>
    <w:p w:rsidR="00000000" w:rsidDel="00000000" w:rsidP="00000000" w:rsidRDefault="00000000" w:rsidRPr="00000000" w14:paraId="000000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α) Ανέγερση άλλου γηπέδου. Η ΚΑΕ μπορεί να επικαλεσθεί την πλήρωση της προϋπόθεσης αυτής μόνον μετά το πέρας δώδεκα (12) ετών από την παραχώρηση.</w:t>
      </w:r>
    </w:p>
    <w:p w:rsidR="00000000" w:rsidDel="00000000" w:rsidP="00000000" w:rsidRDefault="00000000" w:rsidRPr="00000000" w14:paraId="000000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β) Η ΚΑΕ περιέλθει σε πτώχευση ή τεθεί σε εκκαθάριση ή λυθεί.</w:t>
      </w:r>
    </w:p>
    <w:p w:rsidR="00000000" w:rsidDel="00000000" w:rsidP="00000000" w:rsidRDefault="00000000" w:rsidRPr="00000000" w14:paraId="000000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γ) Συντρέξουν λόγοι ανωτέρας βίας, που καθιστούν υπέρμετρα επαχθή την Παραχώρηση.</w:t>
      </w:r>
    </w:p>
    <w:p w:rsidR="00000000" w:rsidDel="00000000" w:rsidP="00000000" w:rsidRDefault="00000000" w:rsidRPr="00000000" w14:paraId="00000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δ) Αν, χωρίς υπαιτιότητα της ΚΑΕ, δεν ληφθούν οι σχετικές με την τέλεση αγώνων ή την εκτέλεση του επενδυτικού σχεδίου ή την υλοποίηση των συντηρήσεων άδειες.</w:t>
      </w:r>
    </w:p>
    <w:p w:rsidR="00000000" w:rsidDel="00000000" w:rsidP="00000000" w:rsidRDefault="00000000" w:rsidRPr="00000000" w14:paraId="000000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8. Τα δικαιώματα πλήρους και αποκλειστικής εκμετάλλευσης και διαχείρισης που παραχωρούνται στην ΚΑΕ υπερισχύουν και δεν θίγονται:</w:t>
      </w:r>
    </w:p>
    <w:p w:rsidR="00000000" w:rsidDel="00000000" w:rsidP="00000000" w:rsidRDefault="00000000" w:rsidRPr="00000000" w14:paraId="000000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α) Από τυχόν αντίθετες προβλέψεις σε σχέση με τη χρήση των παραχωρούμενων κτιρίων, εγκαταστάσεων και υπαίθριων χώρων, συμπεριλαμβανομένων και προβλέψεων από τη θέση σε ισχύ τυχόν επιχειρησιακών σχεδίων εκ μέρους του Ελληνικού Δημοσίου και</w:t>
      </w:r>
    </w:p>
    <w:p w:rsidR="00000000" w:rsidDel="00000000" w:rsidP="00000000" w:rsidRDefault="00000000" w:rsidRPr="00000000" w14:paraId="000000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β) από ενδεχόμενες μεταβολές στο ιδιοκτησιακό/διαχειριστικό καθεστώς των παραχωρούμενων κτιρίων, εγκαταστάσεων και υπαίθριων χώρων.</w:t>
      </w:r>
    </w:p>
    <w:p w:rsidR="00000000" w:rsidDel="00000000" w:rsidP="00000000" w:rsidRDefault="00000000" w:rsidRPr="00000000" w14:paraId="000000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9. Το παρόν ισχύει με την επιφύλαξη των κανόνων του δικαίου της Ευρωπαϊκής Ένωσης, περί των κρατικών ενισχύσεων, λαμβανομένου υπόψη του προεχόντως αθλητικού χαρακτήρα του γυμναστηρίου.</w:t>
      </w:r>
    </w:p>
    <w:p w:rsidR="00000000" w:rsidDel="00000000" w:rsidP="00000000" w:rsidRDefault="00000000" w:rsidRPr="00000000" w14:paraId="000000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10. Οι υπάλληλοι του νομικού προσώπου ιδιωτικού δικαίου με την επωνυμία «Στάδιο Ειρήνης και Φιλίας» με σχέση εργασίας Ιδιωτικού Δικαίου Αορίστου Χρόνου, δύνανται κατά παρέκκλιση οποιοσδήποτε άλλης γενικής ή ειδικής διάταξης, να μεταταχθούν μετά από αίτησή τους, που υποβάλλεται εντός χρονικού διαστήματος δύο (2) μηνών από την έναρξη ισχύος του παρόντος, με την ίδια σχέση εργασίας, στη Γενική Γραμματεία Αθλητισμού. Η μετάταξη πραγματοποιείται σε κενές οργανικές θέσεις, αντίστοιχου κλάδου και ειδικότητας με αυτές που κατείχαν ή για τις οποίες κατέχουν τα προσόντα και, εάν δεν υπάρχουν στη Γενική Γραμματεία Αθλητισμού, σε θέσεις αντίστοιχες των τυπικών τους προσόντων σε άλλες οργανικές μονάδες του Υπουργείου Παιδείας, Θρησκευμάτων και Αθλητισμού, κατόπιν απόφασης του αρμοδίου οργάνου του Υπουργείου Παιδείας, Θρησκευμάτων και Αθλητισμού. Σε περίπτωση μη ύπαρξης κενής οργανικής θέσης, με απόφαση του αρμοδίου οργάνου του Υπουργείου Παιδείας, Θρησκευμάτων και Αθλητισμού μετατάσσονται σε προσωποπαγείς θέσεις, που συνι-στώνται με την ίδια απόφαση, με δέσμευση ισάριθμων οργανικών θέσεων.</w:t>
      </w:r>
    </w:p>
    <w:p w:rsidR="00000000" w:rsidDel="00000000" w:rsidP="00000000" w:rsidRDefault="00000000" w:rsidRPr="00000000" w14:paraId="000000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Οι ανωτέρω κατά περίπτωση αποφάσεις εκδίδονται σε αποκλειστική προθεσμία ενός (1) μηνός από την υποβολή της αίτησης του πρώτου εδαφίου. Το χρονικό διάστημα έως την ανάληψη υπηρεσίας του προσωπικού θεωρείται για κάθε συνέπεια ως χρόνος πραγματικής υπηρεσίας στον φορέα υποδοχής, που καταβάλλει και τις αντίστοιχες αποδοχές για το διάστημα αυτό.</w:t>
      </w:r>
    </w:p>
    <w:p w:rsidR="00000000" w:rsidDel="00000000" w:rsidP="00000000" w:rsidRDefault="00000000" w:rsidRPr="00000000" w14:paraId="00000048">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